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urn:schemas-microsoft-com:vml" xmlns:ns2="urn:schemas-microsoft-com:office:office" xmlns:ns3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01 Introduction to ROS 2</ns0:t>
      </ns0:r>
    </ns0:p>
    <ns0:p>
      <ns0:pPr>
        <ns0:pStyle ns0:val="1"/>
        <ns0:spacing ns0:before="380" ns0:after="140" ns0:line="288" ns0:lineRule="auto"/>
        <ns0:ind ns0:left="0"/>
        <ns0:jc ns0:val="left"/>
        <ns0:outlineLvl ns0:val="0"/>
      </ns0:pPr>
      <ns0:bookmarkStart ns0:name="heading_0" ns0:id="0"/>
      <ns0:r>
        <ns0:rPr>
          <ns0:rFonts ns0:eastAsia="等线" ns0:ascii="Arial" ns0:cs="Arial" ns0:hAnsi="Arial"/>
          <ns0:b ns0:val="true"/>
          <ns0:sz ns0:val="36"/>
        </ns0:rPr>
        <ns0:t>01 ROS2 configuration file</ns0:t>
      </ns0:r>
      <ns0:bookmarkEnd ns0:id="0"/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1.1 What is ROS 2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ROS 2 (Robot Operation System 2) is an open-source intermediate framework for the development of robotic software. Although the name contains "operating systems", ROS 2 is not actually a traditional operating system, but a software repository and tools that help developers create robotic applications.</ns0:t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" ns0:id="2"/>
      <ns0:r>
        <ns0:rPr>
          <ns0:rFonts ns0:eastAsia="等线" ns0:ascii="Arial" ns0:cs="Arial" ns0:hAnsi="Arial"/>
          <ns0:b ns0:val="true"/>
          <ns0:sz ns0:val="30"/>
        </ns0:rPr>
        <ns0:t>1.1.1 Definition of ROS 2</ns0:t>
      </ns0:r>
      <ns0:bookmarkEnd ns0:id="2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ROS 2 provides the service of the operating system, which usually transmits messages between processes and executes package management. It is a distributed framework that enables applications to control robotic hardware, process sensor data, execute algorithms and communicate with other applications or systems.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</ns0:t>
              <ns0:br/>
              <ns0:t>│ROS 2 Middle Frame</ns0:t>
              <ns0:br/>
              <ns0:br/>
              <ns0:t>• Topic Communications (Topics)</ns0:t>
              <ns0:br/>
              <ns0:t>• Service Communication</ns0:t>
              <ns0:br/>
              <ns0:t>• Actions</ns0:t>
              <ns0:br/>
              <ns0:t>Parameters Services (Parameters)</ns0:t>
              <ns0:br/>
              <ns0:t>• Coordinate conversion (TF2)</ns0:t>
              <ns0:br/>
              <ns0:br/>
              <ns0:t>System</ns0:t>
              <ns0:br/>
              <ns0:t xml:space="preserve">                                          </ns0:t>
              <ns0:br/>
              <ns0:br/>
              <ns0:t xml:space="preserve">                                                        </ns0:t>
              <ns0:br/>
              <ns0:t>│ Hardware drive │ Algorithm module │ Application │</ns0:t>
              <ns0:br/>
              <ns0:t>│ (sensor/actuators) │ (navigational/visual) │ (user interface) │</ns0:t>
              <ns0:br/>
              <ns0:t xml:space="preserve">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" ns0:id="3"/>
      <ns0:r>
        <ns0:rPr>
          <ns0:rFonts ns0:eastAsia="等线" ns0:ascii="Arial" ns0:cs="Arial" ns0:hAnsi="Arial"/>
          <ns0:b ns0:val="true"/>
          <ns0:sz ns0:val="30"/>
        </ns0:rPr>
        <ns0:t>1.1.2 Design objectives for ROS 2</ns0:t>
      </ns0:r>
      <ns0:bookmarkEnd ns0:id="3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design of ROS 2 is based on the needs of modern robotic applications and has the following main objectives:</ns0:t>
      </ns0:r>
    </ns0:p>
    <ns0:p>
      <ns0:pPr>
        <ns0:spacing ns0:before="120" ns0:after="120" ns0:line="288" ns0:lineRule="auto"/>
        <ns0:ind ns0:left="0"/>
      </ns0:pPr>
      <ns0:r>
        <ns0:object>
          <ns1:shapetype coordsize="21600,21600" filled="f" id="_x0000_t75" ns2:preferrelative="t" path="m@4@5l@4@11@9@11@9@5xe" stroked="f" ns2:spt="75.0">
            <ns1:stroke joinstyle="miter"/>
            <ns1:formulas>
              <ns1:f eqn="if lineDrawn pixelLineWidth 0"/>
              <ns1:f eqn="sum @0 1 0"/>
              <ns1:f eqn="sum 0 0 @1"/>
              <ns1:f eqn="prod @2 1 2"/>
              <ns1:f eqn="prod @3 21600 pixelWidth"/>
              <ns1:f eqn="prod @3 21600 pixelHeight"/>
              <ns1:f eqn="sum @0 0 1"/>
              <ns1:f eqn="prod @6 1 2"/>
              <ns1:f eqn="prod @7 21600 pixelWidth"/>
              <ns1:f eqn="sum @8 21600 0"/>
              <ns1:f eqn="prod @7 21600 pixelHeight"/>
              <ns1:f eqn="sum @10 21600 0"/>
            </ns1:formulas>
            <ns1:path gradientshapeok="t" ns2:connecttype="rect" ns2:extrusionok="f"/>
            <ns2:lock aspectratio="t" ns1:ext="edit"/>
          </ns1:shapetype>
          <ns1:shape id="_x0000_i1025" style="width:414pt;height:197pt;mso-width-percent:0;mso-height-percent:0;mso-width-percent:0;mso-height-percent:0" type="#_x0000_t75" ns2:ole="">
            <ns1:imagedata ns3:id="rId5" ns2:title=""/>
          </ns1:shape>
          <ns2:OLEObject DrawAspect="Icon" ObjectID="_1718471219" ProgID="Excel.Sheet.12" ShapeID="_x0000_i1025" Type="Embed" ns3:id="rId4"/>
        </ns0:object>
      </ns0:r>
    </ns0:p>
    <ns0:p>
      <ns0:pPr>
        <ns0:spacing ns0:after="120"/>
        <ns0:ind ns0:left="0"/>
        <ns0:jc ns0:val="center"/>
      </ns0:pPr>
      <ns0:r>
        <ns0:rPr>
          <ns0:rFonts ns0:eastAsia="等线" ns0:ascii="Arial" ns0:cs="Arial" ns0:hAnsi="Arial"/>
          <ns0:b ns0:val="true"/>
          <ns0:sz ns0:val="22"/>
        </ns0:rPr>
        <ns0:t>Click on a picture to view the complete spreadsheet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" ns0:id="4"/>
      <ns0:r>
        <ns0:rPr>
          <ns0:rFonts ns0:eastAsia="等线" ns0:ascii="Arial" ns0:cs="Arial" ns0:hAnsi="Arial"/>
          <ns0:b ns0:val="true"/>
          <ns0:sz ns0:val="30"/>
        </ns0:rPr>
        <ns0:t>1.1.3 ROS 2 Core values</ns0:t>
      </ns0:r>
      <ns0:bookmarkEnd ns0:id="4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 Modular design: code organized into separate packages that are easily maintained, reused and distributed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 Distributive communications: multi-processor, multi-machine distributed computing architecture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3. Rich ecosystems: containing a large number of open-source packages and development tools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4. Active communities: a sustained contribution by global developers and active support from business companies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5" ns0:id="5"/>
      <ns0:r>
        <ns0:rPr>
          <ns0:rFonts ns0:eastAsia="等线" ns0:ascii="Arial" ns0:cs="Arial" ns0:hAnsi="Arial"/>
          <ns0:b ns0:val="true"/>
          <ns0:sz ns0:val="32"/>
        </ns0:rPr>
        <ns0:t>1.2 ROS 2 Core concept</ns0:t>
      </ns0:r>
      <ns0:bookmarkEnd ns0:id="5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6" ns0:id="6"/>
      <ns0:r>
        <ns0:rPr>
          <ns0:rFonts ns0:eastAsia="等线" ns0:ascii="Arial" ns0:cs="Arial" ns0:hAnsi="Arial"/>
          <ns0:b ns0:val="true"/>
          <ns0:sz ns0:val="30"/>
        </ns0:rPr>
        <ns0:t>1.2.1 Node (Nodes)</ns0:t>
      </ns0:r>
      <ns0:bookmarkEnd ns0:id="6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Node is the most basic calculation unit in ROS 2. One node is a process using ROS 2 API to communicate with other nodes.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                                          </ns0:t>
              <ns0:br/>
              <ns0:t>│ ROS 2 System</ns0:t>
              <ns0:br/>
              <ns0:t>System</ns0:t>
              <ns0:br/>
              <ns0:t xml:space="preserve">                                        </ns0:t>
              <ns0:br/>
              <ns0:t>│ cam node │ data flow ►│ processing node │ control ►│ power node ►│</ns0:t>
              <ns0:br/>
              <ns0:br/>
              <ns0:t xml:space="preserve">                                                          </ns0:t>
              <ns0:br/>
              <ns0:t>System</ns0:t>
              <ns0:br/>
              <ns0:t>{\cHFFFFFF}{\cH00FFFF} {\cHFFFFFF}{\cH00FFFF} {\cHFFFFFF}{\cH00FFFF} {\cHFFFFFF}{\cH00FFFF} {\cHFFFFFF}{\cH00FFFF} {\cHFFFFFF}{\cH00FF00} {\cHFFFFFF}{\cH00FF00} {\cHFFFFFF}{\cH00FF00} {\cHFFFFFF} {\cHFFFFFF}{\cH00FF00} {\cHFFFFFF} {\cHFFFFFF} {\cHFFFFFF} {\cHFFFFFF} {\cHFFFFFF} {\cHFFFFFF} {\cHFFFFFF} } {\cHFFFFFF} {\cHFFFFFF} {\cHFFFFFF} {\cHFFFFFF} } {\cHFFFFFF} } {\bord0}</ns0:t>
              <ns0:br/>
              <ns0:t>│ laser radar │ data flow ►│ navigation node │</ns0:t>
              <ns0:br/>
              <ns0:t>♪ Lidar Node ♪</ns0:t>
              <ns0:br/>
              <ns0:t xml:space="preserve">                                    </ns0:t>
              <ns0:br/>
              <ns0:t>-   -                                                                                                                                                                                                                                           /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Node design principles: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Single duties: each node focuses on specific functions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Low coupling: communication between nodes through interface to reduce direct dependence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Portable: multiple nodes can combine complex functions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Life cycle of nodes: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Create Node</ns0:t>
              <ns0:br/>
              <ns0:t>System</ns0:t>
              <ns0:br/>
              <ns0:t>System</ns0:t>
              <ns0:br/>
              <ns0:t>Configure Parameters--------</ns0:t>
              <ns0:br/>
              <ns0:t>System</ns0:t>
              <ns0:br/>
              <ns0:t>System</ns0:t>
              <ns0:br/>
              <ns0:t>Initialization of communications</ns0:t>
              <ns0:br/>
              <ns0:t>Loopable: reconfigured</ns0:t>
              <ns0:br/>
              <ns0:t>System</ns0:t>
              <ns0:br/>
              <ns0:t>Execute recall</ns0:t>
              <ns0:br/>
              <ns0:t>System</ns0:t>
              <ns0:br/>
              <ns0:br/>
              <ns0:t>Close Node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7" ns0:id="7"/>
      <ns0:r>
        <ns0:rPr>
          <ns0:rFonts ns0:eastAsia="等线" ns0:ascii="Arial" ns0:cs="Arial" ns0:hAnsi="Arial"/>
          <ns0:b ns0:val="true"/>
          <ns0:sz ns0:val="30"/>
        </ns0:rPr>
        <ns0:t>1.2.2 Topics (Topics)</ns0:t>
      </ns0:r>
      <ns0:bookmarkEnd ns0:id="7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The topic is the mechanism for asynchronous communication between nodes, using the publishing/subscription (Pub/Sub).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Topic: /camera/image_raw</ns0:t>
              <ns0:br/>
              <ns0:t>System</ns0:t>
              <ns0:br/>
              <ns0:t xml:space="preserve">                                                  </ns0:t>
              <ns0:br/>
              <ns0:br/>
              <ns0:t>[publishing 1] [publishing 2] [subscriber 1]</ns0:t>
              <ns0:br/>
              <ns0:t>Camera Raw Camera L2P DisplayGUI</ns0:t>
              <ns0:br/>
              <ns0:br/>
              <ns0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t>System</ns0:t>
              <ns0:br/>
              <ns0:t>[subscriber 2]</ns0:t>
              <ns0:br/>
              <ns0:t>ImageRecorder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Topical communication features:</ns0:t>
      </ns0:r>
    </ns0:p>
    <ns0:p>
      <ns0:pPr>
        <ns0:spacing ns0:before="120" ns0:after="120" ns0:line="288" ns0:lineRule="auto"/>
        <ns0:ind ns0:left="0"/>
      </ns0:pPr>
      <ns0:r>
        <ns0:object>
          <ns1:shape id="_x0000_i1026" style="width:414pt;height:187pt;mso-width-percent:0;mso-height-percent:0;mso-width-percent:0;mso-height-percent:0" type="#_x0000_t75" ns2:ole="">
            <ns1:imagedata ns3:id="rId7" ns2:title=""/>
          </ns1:shape>
          <ns2:OLEObject DrawAspect="Icon" ObjectID="_1718471220" ProgID="Excel.Sheet.12" ShapeID="_x0000_i1026" Type="Embed" ns3:id="rId6"/>
        </ns0:object>
      </ns0:r>
    </ns0:p>
    <ns0:p>
      <ns0:pPr>
        <ns0:spacing ns0:after="120"/>
        <ns0:ind ns0:left="0"/>
        <ns0:jc ns0:val="center"/>
      </ns0:pPr>
      <ns0:r>
        <ns0:rPr>
          <ns0:rFonts ns0:eastAsia="等线" ns0:ascii="Arial" ns0:cs="Arial" ns0:hAnsi="Arial"/>
          <ns0:b ns0:val="true"/>
          <ns0:sz ns0:val="22"/>
        </ns0:rPr>
        <ns0:t>Click on a picture to view the complete spreadsheet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Example of typical topic: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Subject Name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Message Type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Purpose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/cmd_vel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#Gometry msgs/msg/Twist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Speed Control Command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/odom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mileage data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/scan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Sensor msgs/msg/LaserScan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Laser radar data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/camera/image_raw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Sensor msgs/msg/Image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Original image data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8" ns0:id="8"/>
      <ns0:r>
        <ns0:rPr>
          <ns0:rFonts ns0:eastAsia="等线" ns0:ascii="Arial" ns0:cs="Arial" ns0:hAnsi="Arial"/>
          <ns0:b ns0:val="true"/>
          <ns0:sz ns0:val="30"/>
        </ns0:rPr>
        <ns0:t>1.2.3 Services (Services)</ns0:t>
      </ns0:r>
      <ns0:bookmarkEnd ns0:id="8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Services are the mechanism for synchronized communication between nodes, using the client/server (Client/Server) model.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Client A Service Client B</ns0:t>
              <ns0:br/>
              <ns0:t>Clienta Server ClientB</ns0:t>
              <ns0:br/>
              <ns0:br/>
              <ns0:t xml:space="preserve">─ Request                    </ns0:t>
              <ns0:br/>
              <ns0:t>Please, please.</ns0:t>
              <ns0:br/>
              <ns0:br/>
              <ns0:t>Response</ns0:t>
              <ns0:br/>
              <ns0:t>System</ns0:t>
              <ns0:br/>
              <ns0:t>– Response –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Service Communication characteristics: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</ns0:pPr>
      <ns0:r>
        <ns0:object>
          <ns1:shape id="_x0000_i1027" style="width:414pt;height:141pt;mso-width-percent:0;mso-height-percent:0;mso-width-percent:0;mso-height-percent:0" type="#_x0000_t75" ns2:ole="">
            <ns1:imagedata ns3:id="rId9" ns2:title=""/>
          </ns1:shape>
          <ns2:OLEObject DrawAspect="Icon" ObjectID="_1718471221" ProgID="Excel.Sheet.12" ShapeID="_x0000_i1027" Type="Embed" ns3:id="rId8"/>
        </ns0:object>
      </ns0:r>
    </ns0:p>
    <ns0:p>
      <ns0:pPr>
        <ns0:spacing ns0:after="120"/>
        <ns0:ind ns0:left="0"/>
        <ns0:jc ns0:val="center"/>
      </ns0:pPr>
      <ns0:r>
        <ns0:rPr>
          <ns0:rFonts ns0:eastAsia="等线" ns0:ascii="Arial" ns0:cs="Arial" ns0:hAnsi="Arial"/>
          <ns0:b ns0:val="true"/>
          <ns0:sz ns0:val="22"/>
        </ns0:rPr>
        <ns0:t>Click on a picture to view the complete spreadsheet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Example of service type definition: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# Example: two integer services added</ns0:t>
              <ns0:br/>
              <ns0:t># File: example interfaces/srv/AddTwoInts.srv</ns0:t>
              <ns0:br/>
              <ns0:t>Int64a</ns0:t>
              <ns0:br/>
              <ns0:t>Int64b</ns0:t>
              <ns0:br/>
              <ns0:t>In 64 sum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Example of typical service: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Name of service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Type of service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Purpose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/spawn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Tritlesim/srv/Spawn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Create new turtles.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/teleport_absolute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Tritlesim/srv/TeleportAbsolute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Move turtles to their assigned position.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/reset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Std srvs/srv/Empty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Reset Simulate Environment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9" ns0:id="9"/>
      <ns0:r>
        <ns0:rPr>
          <ns0:rFonts ns0:eastAsia="等线" ns0:ascii="Arial" ns0:cs="Arial" ns0:hAnsi="Arial"/>
          <ns0:b ns0:val="true"/>
          <ns0:sz ns0:val="30"/>
        </ns0:rPr>
        <ns0:t>1.2.4 Actions</ns0:t>
      </ns0:r>
      <ns0:bookmarkEnd ns0:id="9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Actions are communication mechanisms used to handle long-term assignments to support feedback and cancellation of assignments.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The movement sequence is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</ns0:t>
              <ns0:br/>
              <ns0:t>System</ns0:t>
              <ns0:br/>
              <ns0:t>│ Target sent ─ │ │</ns0:t>
              <ns0:br/>
              <ns0:t>The service began to operate.</ns0:t>
              <ns0:br/>
              <ns0:t>♪ Reception reception ♪</ns0:t>
              <ns0:br/>
              <ns0:br/>
              <ns0:t>Cyclops, Cyclops, Cyclops, Cyclops.</ns0:t>
              <ns0:br/>
              <ns0:br/>
              <ns0:br/>
              <ns0:t>│ Cancel Operation ─ ┴ Interrupted Task</ns0:t>
              <ns0:br/>
              <ns0:t>System</ns0:t>
              <ns0:br/>
              <ns0:t>And then it was accepted that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Three streams of action communication: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</ns0:pPr>
      <ns0:r>
        <ns0:object>
          <ns1:shape id="_x0000_i1028" style="width:414pt;height:112pt;mso-width-percent:0;mso-height-percent:0;mso-width-percent:0;mso-height-percent:0" type="#_x0000_t75" ns2:ole="">
            <ns1:imagedata ns3:id="rId11" ns2:title=""/>
          </ns1:shape>
          <ns2:OLEObject DrawAspect="Icon" ObjectID="_1718471222" ProgID="Excel.Sheet.12" ShapeID="_x0000_i1028" Type="Embed" ns3:id="rId10"/>
        </ns0:object>
      </ns0:r>
    </ns0:p>
    <ns0:p>
      <ns0:pPr>
        <ns0:spacing ns0:after="120"/>
        <ns0:ind ns0:left="0"/>
        <ns0:jc ns0:val="center"/>
      </ns0:pPr>
      <ns0:r>
        <ns0:rPr>
          <ns0:rFonts ns0:eastAsia="等线" ns0:ascii="Arial" ns0:cs="Arial" ns0:hAnsi="Arial"/>
          <ns0:b ns0:val="true"/>
          <ns0:sz ns0:val="22"/>
        </ns0:rPr>
        <ns0:t>Click on a picture to view the complete spreadsheet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Example of action type definition: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# Example: Rotating the action of the given angle</ns0:t>
              <ns0:br/>
              <ns0:t># File: action interfaces/action/Rotate.action</ns0:t>
              <ns0:br/>
              <ns0:t>Float32 target angle</ns0:t>
              <ns0:br/>
              <ns0:t>Float32 development</ns0:t>
              <ns0:br/>
              <ns0:t>Float32 final angle</ns0:t>
              <ns0:br/>
              <ns0:t>I don't know.</ns0:t>
              <ns0:br/>
              <ns0:t>float32 calendar angle</ns0:t>
              <ns0:br/>
              <ns0:t>float32 remaining time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Typical action examples: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Action Name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Action Type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Purpose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/navigate_to_pose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Nov2 msgs/action/NavigateToPose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Navigate to target position.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/rotate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ros2 control/action/FollowJointTrajectory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Joint track tracking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/spin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Tritlesim/action/RotateAbsolute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Rotate Specified Angle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0" ns0:id="10"/>
      <ns0:r>
        <ns0:rPr>
          <ns0:rFonts ns0:eastAsia="等线" ns0:ascii="Arial" ns0:cs="Arial" ns0:hAnsi="Arial"/>
          <ns0:b ns0:val="true"/>
          <ns0:sz ns0:val="30"/>
        </ns0:rPr>
        <ns0:t>1.2.5 Parameters (Parameters)</ns0:t>
      </ns0:r>
      <ns0:bookmarkEnd ns0:id="10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Parameters are configuration values for nodes, which can be set at nodes startup or dynamically modified while running.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Node: camera_node</ns0:t>
              <ns0:br/>
              <ns0:t>├── Parameter: frame_id = "camera_link"</ns0:t>
              <ns0:br/>
              <ns0:t>├── Parameter: width = 640</ns0:t>
              <ns0:br/>
              <ns0:t>├── Parameter: height = 480</ns0:t>
              <ns0:br/>
              <ns0:t>├── Parameter: fps = 30</ns0:t>
              <ns0:br/>
              <ns0:t>└── Parameter: exposure_mode = "auto"</ns0:t>
              <ns0:br/>
              <ns0:br/>
              <ns0:t>Dynamic modification example: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$ ros2 param set camera_node exposure_mode "manual"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Parameter type: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Type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Notes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Example value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Bool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Boolean value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Oh, my God.</ns0:t>
            </ns0:r>
            <ns0:r>
              <ns0:rPr>
                <ns0:rFonts ns0:eastAsia="等线" ns0:ascii="Arial" ns0:cs="Arial" ns0:hAnsi="Arial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Int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Integer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Forty-two, ten.</ns0:t>
            </ns0:r>
            <ns0:r>
              <ns0:rPr>
                <ns0:rFonts ns0:eastAsia="等线" ns0:ascii="Arial" ns0:cs="Arial" ns0:hAnsi="Arial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Float / double</ns0:t>
            </ns0:r>
            <ns0:r>
              <ns0:rPr>
                <ns0:rFonts ns0:eastAsia="等线" ns0:ascii="Arial" ns0:cs="Arial" ns0:hAnsi="Arial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Float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3.14</ns0:t>
            </ns0:r>
            <ns0:r>
              <ns0:rPr>
                <ns0:rFonts ns0:eastAsia="等线" ns0:ascii="Arial" ns0:cs="Arial" ns0:hAnsi="Arial"/>
                <ns0:sz ns0:val="22"/>
              </ns0:rPr>
              <ns0:t xml:space="preserve">, </ns0:t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-0.001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string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String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"Hello world"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Byte array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Bytes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[0x01, 0x02, 0x03]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Bool array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Boolean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[True, false, true]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Int array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Integer array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[1, 2, 3, 4, 5]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Float array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Floating Point Cluster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[1.0, 2.0, 3.0]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"string array"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String array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["a", "b", "c"]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1" ns0:id="11"/>
      <ns0:r>
        <ns0:rPr>
          <ns0:rFonts ns0:eastAsia="等线" ns0:ascii="Arial" ns0:cs="Arial" ns0:hAnsi="Arial"/>
          <ns0:b ns0:val="true"/>
          <ns0:sz ns0:val="32"/>
        </ns0:rPr>
        <ns0:t>1.3 ROS 2 Structure</ns0:t>
      </ns0:r>
      <ns0:bookmarkEnd ns0:id="11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2" ns0:id="12"/>
      <ns0:r>
        <ns0:rPr>
          <ns0:rFonts ns0:eastAsia="等线" ns0:ascii="Arial" ns0:cs="Arial" ns0:hAnsi="Arial"/>
          <ns0:b ns0:val="true"/>
          <ns0:sz ns0:val="30"/>
        </ns0:rPr>
        <ns0:t>1.3.1 Layer structure</ns0:t>
      </ns0:r>
      <ns0:bookmarkEnd ns0:id="12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ROS 2 Designed with a clear layered structure from the bottom operating system to the upper layer: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System</ns0:t>
              <ns0:br/>
              <ns0:t>Application Layer</ns0:t>
              <ns0:br/>
              <ns0:t>{\cHFFFFFF}{\cH00FFFF} {\cHFFFFFF}{\cH00FFFF} {\cHFFFFFF}{\cH00FFFF} {\cHFFFFFF}{\cH00FFFF} {\cHFFFFFF}{\cH00FFFF} {\cHFFFFFF}{\cH00FF00} {\cH00FF00} {\cHFFFFFF}{\cH00FF00} {\cHFFFFFF} {\cHFFFFFF} {\cHFFFFFF}{\cH00FF00} {\cHFFFFFF} {\cH00FF00} {\cH00FF00} {\cHFFFF00} {\cHFFFFFF} {\cH00} {\cHFFFF00} {\cHFFFFFF} {\cHFFFF00} {\cH00}</ns0:t>
              <ns0:br/>
              <ns0:t>{\cHFFFFFF}{\cH00FFFF} {\cHFFFFFF}{\cH00FFFF} {\cHFFFFFF}{\cH00FFFF} {\cHFFFFFF}{\cH00FFFF} {\cHFFFFFF}{\cH00FFFF} {\cHFFFFFF}{\cH00FFFF} {\cHFFFFFF}{\cH00FF00} {\cHFFFFFF}{\cH00FF00} {\cHFFFFFF}{\cH00FF00} {\cHFFFFFF} {\cHFFFFFF}{\cH00FF00} {\cHFFFFFF}{\cH00FF00} {\cHFFFFFF} {\cHFFFFFF}{\cH000 {\cH3030} {\cH303030D3D3D} {\cH000 \cH303030}</ns0:t>
              <ns0:br/>
              <ns0:t>{\cHFFFFFF}{\cH00FF00} {\cHFFFFFF}{\cH00FFFF} {\cHFFFFFF}{\cH00FF00} {\cHFFFFFF}{\cH00FFFF} {\cHFFFFFF}{\cH00FF00} {\cHFFFFFF}{\cH00FF00} {\cHFFFFFF}{\cH00FF00} {\cHFFFFFF}{\cH00FF00} {\cHFFFFFF}{\cH00FF00} {\cHFFFFFF} {\cHFFFFFF}{\cH00FF00} {\cH00FF00} {\cHFFFF00} {\cHFFFF00} {\cHFFFFFF} {\cHFFFF00} {\cHFFFF00} {\cH00} {\cHFFFF00} {\cH00} {\cHFFFF00 } {\cH00}</ns0:t>
              <ns0:br/>
              <ns0:t>System</ns0:t>
              <ns0:br/>
              <ns0:t>Clint Library Layer</ns0:t>
              <ns0:br/>
              <ns0:t>{\cHFFFFFF}{\cH00FFFF} {\cHFFFFFF}{\cH00FFFF} {\cHFFFFFF}{\cH00FFFF} {\cHFFFFFF}{\cH00FFFF} {\cHFFFFFF}{\cH00FFFF} {\cHFFFFFF}{\cH00FF00} {\cH00FF00} {\cHFFFFFF}{\cH00FF00}</ns0:t>
              <ns0:br/>
              <ns0:t>║ rclcpp (C++) │ rclpy (Python) │</ns0:t>
              <ns0:br/>
              <ns0:t>♪ Rcljava ♪</ns0:t>
              <ns0:br/>
              <ns0:t>{\cHFFFFFF}{\cH00FFFF} {\cHFFFFFF}{\cH00FFFF} {\cHFFFFFF}{\cH00FFFF} {\cHFFFFFF}{\cH00FF00} {\cHFFFFFF}{\cH00FFFF} {\cHFFFFFF}{\cH00FF00} {\cH00FF00} {\cHFFFFFF}{\cH00FF00} {\cH00FF00} {\cHFFFFFF}{\cH00FF00} {\cH00FF00} {\cH00FF00} {\cH00FF00} {\cHFFFF00} {\cHFFFFFF} {\cHFFFF00} {\cHFFFF00} {\cH00} {\cHFFFF00} {\cH00} {\cH303030} {\cH30}</ns0:t>
              <ns0:br/>
              <ns0:t>System</ns0:t>
              <ns0:br/>
              <ns0:t>RMW Layer (ROS Middleware Interface)</ns0:t>
              <ns0:br/>
              <ns0:t>{\cHFFFFFF}{\cH00FFFF} {\cHFFFFFF}{\cH00FFFF} {\cHFFFFFF}{\cH00FFFF} {\cHFFFFFF}{\cH00FFFF} {\cHFFFFFF}{\cH00FFFF} {\cHFFFFFF}{\cH00FF00} {\cH00FFFF} {\cHFFFFFF}{\cH00FF00} {\cH00FF00} {\cH00FF00} {\cHFFFFFF} {\cH00FF00} {\cH00FF00} {\cHFFFFFF} {\cHFFFF00} {\cH00} {\cHFFFF00} {\cHFFFF00} {\cH00} {\cH00} {\cH00} {\cH00} {\cH00}</ns0:t>
              <ns0:br/>
              <ns0:t>RMW (ROS Middleware Interface)</ns0:t>
              <ns0:br/>
              <ns0:t>• Discovery/subscription</ns0:t>
              <ns0:br/>
              <ns0:t>{\cHFFFFFF}{\cH00FFFF} {\cHFFFFFF}{\cH00FFFF} {\cHFFFFFF}{\cH00FFFF} {\cHFFFFFF}{\cH00FFFF} {\cHFFFFFF}{\cH00FFFF} {\cHFFFFFF}{\cH00FF00} {\cHFFFFFF}{\cH00FF00} {\cHFFFFFF}{\cH00FF00} {\cH00FF00} {\cH00FF00} {\cH00FF00} {\cH00FF00} {\cH00FF00} {\cHFFFF00} {\cHFFFFFF} {\cH00} {\cHFFFF00} {\cH00} {\cH00} {\cH00} {\cH3030} {\cH00} } {\cH303030} {\cH30303030}</ns0:t>
              <ns0:br/>
              <ns0:t>System</ns0:t>
              <ns0:br/>
              <ns0:t>WWDS Layer (DDS Integration)</ns0:t>
              <ns0:br/>
              <ns0:t>{\cHFFFFFF}{\cH00FFFF} {\cHFFFFFF}{\cH00FFFF} {\cHFFFFFF}{\cH00FFFF} {\cHFFFFFF}{\cH00FFFF} {\cHFFFFFF}{\cH00FF00} {\cHFFFFFF}{\cH00FF00} {\cH00FF00} {\cHFFFFFF}{\cH00FF00} {\cH00FF00} {\cHFFFFFF}{\cH00} {\cHFFFFFF} {\cHFFFFFF} {\cHFFFFFF} {\cHFFFFFF} {\cHFFFFFF} {\cHFFFF00} {\cH00} {\cHFFFF00} {\cHFFFF00} {\cHFFFFFF} {\cHFFFF00} {\cH00} {\cHFFFF00}</ns0:t>
              <ns0:br/>
              <ns0:t>♪ CycloneDDS ♪</ns0:t>
              <ns0:br/>
              <ns0:t>║ (default) │ (commercial) │</ns0:t>
              <ns0:br/>
              <ns0:t>{\cHFFFFFF}{\cH00FFFF} {\cHFFFFFF}{\cH00FFFF} {\cHFFFFFF}{\cH00FFFF} {\cHFFFFFF}{\cH00FFFF} {\cHFFFFFF}{\cH00FFFF} {\cHFFFFFF}{\cH00FF00} {\cHFFFFFF} {\cHFFFFFF}{\cH00FF00} {\cH00FF00} {\cHFFFFFF} {\cHFFFFFF}{\cH00FF00} {\cHFFFFFF} {\cH00FF00} {\cHFFFFFF} {\cHFFFFFF} {\cHFFFF00} {\cHFFFFFF} {\cH00} {\cHFFFFFF} {\cHFFFFFF} {\cHFFFFFF} {\cHFFFF00} {\cH00} {\cH00} } {\cH303030}</ns0:t>
              <ns0:br/>
              <ns0:t>System</ns0:t>
              <ns0:br/>
              <ns0:t>Operation System</ns0:t>
              <ns0:br/>
              <ns0:t>{\cHFFFFFF}{\cH00FFFF} {\cHFFFFFF}{\cH00FFFF} {\cHFFFFFF}{\cH00FFFF} {\cHFFFFFF}{\cH00FFFF} {\cHFFFFFF}{\cH00FFFF} {\cHFFFFFF}{\cH00FF00} {\cH00FF00} {\cHFFFFFF}{\cH00FF00} {\cHFFFFFF} {\cHFFFFFF} {\cHFFFFFF}{\cH00FF00} {\cHFFFFFF} {\cH00FF00} {\cH00FF00} {\cHFFFF00} {\cHFFFFFF} {\cH00} {\cHFFFF00} {\cHFFFFFF} {\cHFFFF00} {\cH00}</ns0:t>
              <ns0:br/>
              <ns0:t>♪ Linux and Windows ♪</ns0:t>
              <ns0:br/>
              <ns0:t>{\cHFFFFFF}{\cH00FF00} {\cHFFFFFF}{\cH00FFFF} {\cHFFFFFF}{\cH00FF00} {\cHFFFFFF}{\cH00FFFF} {\cHFFFFFF}{\cH00FF00} {\cHFFFFFF}{\cH00FF00} {\cHFFFFFF}{\cH00FF00} {\cHFFFFFF}{\cH00FF00} {\cHFFFFFF}{\cH00FF00} {\cHFFFFFF} {\cHFFFFFF}{\cH00FF00} {\cH00FF00} {\cHFFFF00} {\cHFFFF00} {\cHFFFFFF} {\cHFFFF00} {\cHFFFF00} {\cH00} {\cHFFFF00} {\cH00} {\cHFFFF00 } {\cH00}</ns0:t>
              <ns0:br/>
              <ns0:t>System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3" ns0:id="13"/>
      <ns0:r>
        <ns0:rPr>
          <ns0:rFonts ns0:eastAsia="等线" ns0:ascii="Arial" ns0:cs="Arial" ns0:hAnsi="Arial"/>
          <ns0:b ns0:val="true"/>
          <ns0:sz ns0:val="30"/>
        </ns0:rPr>
        <ns0:t>1.3.2 Client Library (Clint Librries)</ns0:t>
      </ns0:r>
      <ns0:bookmarkEnd ns0:id="13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ROS 2 provides a multilingual client library where developers can choose a familiar language to write nodes: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</ns0:pPr>
      <ns0:r>
        <ns0:object>
          <ns1:shape id="_x0000_i1029" style="width:414pt;height:131pt;mso-width-percent:0;mso-height-percent:0;mso-width-percent:0;mso-height-percent:0" type="#_x0000_t75" ns2:ole="">
            <ns1:imagedata ns3:id="rId13" ns2:title=""/>
          </ns1:shape>
          <ns2:OLEObject DrawAspect="Icon" ObjectID="_1718471223" ProgID="Excel.Sheet.12" ShapeID="_x0000_i1029" Type="Embed" ns3:id="rId12"/>
        </ns0:object>
      </ns0:r>
    </ns0:p>
    <ns0:p>
      <ns0:pPr>
        <ns0:spacing ns0:after="120"/>
        <ns0:ind ns0:left="0"/>
        <ns0:jc ns0:val="center"/>
      </ns0:pPr>
      <ns0:r>
        <ns0:rPr>
          <ns0:rFonts ns0:eastAsia="等线" ns0:ascii="Arial" ns0:cs="Arial" ns0:hAnsi="Arial"/>
          <ns0:b ns0:val="true"/>
          <ns0:sz ns0:val="22"/>
        </ns0:rPr>
        <ns0:t>Click on a picture to view the complete spreadsheet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rclcpp versus rclpy: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/</ns0:t>
              <ns0:br/>
              <ns0:t>#include "rclcpp/rclcpp.hpp"</ns0:t>
              <ns0:br/>
              <ns0:t>#include "std_msgs/msg/string.hpp"</ns0:t>
              <ns0:br/>
              <ns0:br/>
              <ns0:t>class Publisher : public rclcpp::Node {</ns0:t>
              <ns0:br/>
              <ns0:t>public:</ns0:t>
              <ns0:br/>
              <ns0:t xml:space="preserve">    Publisher() : Node("publisher") {</ns0:t>
              <ns0:br/>
              <ns0:t xml:space="preserve">        publisher_ = this-&gt;create_publisher&lt;std_msgs::msg::String&gt;("topic", 10);</ns0:t>
              <ns0:br/>
              <ns0:t xml:space="preserve">        timer_ = this-&gt;create_wall_timer(</ns0:t>
              <ns0:br/>
              <ns0:t xml:space="preserve">            std::chrono::milliseconds(500),</ns0:t>
              <ns0:br/>
              <ns0:t xml:space="preserve">            [this]() { this-&gt;timer_callback(); });</ns0:t>
              <ns0:br/>
              <ns0:t xml:space="preserve">    }</ns0:t>
              <ns0:br/>
              <ns0:t>private:</ns0:t>
              <ns0:br/>
              <ns0:t xml:space="preserve">    void timer_callback() {</ns0:t>
              <ns0:br/>
              <ns0:t xml:space="preserve">        auto msg = std_msgs::msg::String();</ns0:t>
              <ns0:br/>
              <ns0:t xml:space="preserve">        msg.data = "Hello ROS 2";</ns0:t>
              <ns0:br/>
              <ns0:t xml:space="preserve">        publisher_-&gt;publish(msg);</ns0:t>
              <ns0:br/>
              <ns0:t xml:space="preserve">    }</ns0:t>
              <ns0:br/>
              <ns0:t xml:space="preserve">    rclcpp::TimerBase::SharedPtr timer_;</ns0:t>
              <ns0:br/>
              <ns0:t xml:space="preserve">    rclcpp::Publisher&lt;std_msgs::msg::String&gt;::SharedPtr publisher_;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};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Python publisher example (rclpy)</ns0:t>
              <ns0:br/>
              <ns0:t>import rclpy</ns0:t>
              <ns0:br/>
              <ns0:t>from rclpy.node import Node</ns0:t>
              <ns0:br/>
              <ns0:t>from std_msgs.msg import String</ns0:t>
              <ns0:br/>
              <ns0:br/>
              <ns0:t>class Publisher(Node):</ns0:t>
              <ns0:br/>
              <ns0:t xml:space="preserve">    def __init__(self):</ns0:t>
              <ns0:br/>
              <ns0:t xml:space="preserve">        super().__init__('publisher')</ns0:t>
              <ns0:br/>
              <ns0:t xml:space="preserve">        self.publisher_ = self.create_publisher(String, 'topic', 10)</ns0:t>
              <ns0:br/>
              <ns0:t xml:space="preserve">        self.timer = self.create_timer(0.5, self.timer_callback)</ns0:t>
              <ns0:br/>
              <ns0:br/>
              <ns0:t xml:space="preserve">    def timer_callback(self):</ns0:t>
              <ns0:br/>
              <ns0:t xml:space="preserve">        msg = String()</ns0:t>
              <ns0:br/>
              <ns0:t xml:space="preserve">        msg.data = 'Hello ROS 2'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    self.publisher_.publish(msg)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4" ns0:id="14"/>
      <ns0:r>
        <ns0:rPr>
          <ns0:rFonts ns0:eastAsia="等线" ns0:ascii="Arial" ns0:cs="Arial" ns0:hAnsi="Arial"/>
          <ns0:b ns0:val="true"/>
          <ns0:sz ns0:val="30"/>
        </ns0:rPr>
        <ns0:t>1.3.3 RRW and DDS</ns0:t>
      </ns0:r>
      <ns0:bookmarkEnd ns0:id="14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RMW (ROS Middleware Interface) is an abstract interface layer for the ROS 2 intermediate, allowing ROS 2 to use different DDSs to achieve: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That's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</ns0:t>
              <ns0:br/>
              <ns0:t>R ROS 2 User code</ns0:t>
              <ns0:br/>
              <ns0:t>(rclcpp/rclpy)</ns0:t>
              <ns0:br/>
              <ns0:t xml:space="preserve">                                                                                                        </ns0:t>
              <ns0:br/>
              <ns0:t>System</ns0:t>
              <ns0:br/>
              <ns0:t>System</ns0:t>
              <ns0:br/>
              <ns0:t>That's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</ns0:t>
              <ns0:br/>
              <ns0:t>RMW interface layer</ns0:t>
              <ns0:br/>
              <ns0:t>│ (uniform ROS 2 intermediate interface) │</ns0:t>
              <ns0:br/>
              <ns0:t xml:space="preserve">                                                                                                        </ns0:t>
              <ns0:br/>
              <ns0:t>System</ns0:t>
              <ns0:br/>
              <ns0:t xml:space="preserve">                                                  </ns0:t>
              <ns0:br/>
              <ns0:br/>
              <ns0:t xml:space="preserve">                                                        </ns0:t>
              <ns0:br/>
              <ns0:t>│rmw cycclonedds│rmw fastrtps│rmw connext│</ns0:t>
              <ns0:br/>
              <ns0:t>cpp  cpp  cpp  cpp  cpp</ns0:t>
              <ns0:br/>
              <ns0:t xml:space="preserve">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</ns0:t>
              <ns0:br/>
              <ns0:br/>
              <ns0:br/>
              <ns0:t xml:space="preserve">                                                        </ns0:t>
              <ns0:br/>
              <ns0:t>CycloneDDS.</ns0:t>
              <ns0:br/>
              <ns0:t xml:space="preserve">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DDS achieves comparison: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070"/>
        <ns0:gridCol ns0:w="2070"/>
        <ns0:gridCol ns0:w="2070"/>
        <ns0:gridCol ns0:w="2070"/>
      </ns0:tblGrid>
      <ns0:tr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RMW Achieved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DDS Backend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Open source/commercial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Features</ns0:t>
            </ns0:r>
          </ns0:p>
        </ns0:tc>
      </ns0:tr>
      <ns0:tr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cmw cycclonedds cpp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CycloneDDS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Open Source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Default selection, light efficiency</ns0:t>
            </ns0:r>
          </ns0:p>
        </ns0:tc>
      </ns0:tr>
      <ns0:tr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rmw fastrtps cpp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FastDS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Open Source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It's very functional and highly performing.</ns0:t>
            </ns0:r>
          </ns0:p>
        </ns0:tc>
      </ns0:tr>
      <ns0:tr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rmw connext cpp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RTI Connext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Commercial</ns0:t>
            </ns0:r>
          </ns0:p>
        </ns0:tc>
        <ns0:tc>
          <ns0:tcPr>
            <ns0:tcW ns0:w="207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Industrial level support, most comprehensive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DDS provides core functions: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Discovery mechanism (Discovery): Node automatically discovers other ROS 2 nodes on the network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 Zero copy transfer (Zero-copy): efficient data transfer to reduce memory reproduction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3. QoS policy (Quality of Service): Control of reliability, delay, persistence, etc. of communications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4. Type systems: definition and sequence of powerful type messages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5" ns0:id="15"/>
      <ns0:r>
        <ns0:rPr>
          <ns0:rFonts ns0:eastAsia="等线" ns0:ascii="Arial" ns0:cs="Arial" ns0:hAnsi="Arial"/>
          <ns0:b ns0:val="true"/>
          <ns0:sz ns0:val="32"/>
        </ns0:rPr>
        <ns0:t>1.4 Major differences between ROS 1 and ROS 2</ns0:t>
      </ns0:r>
      <ns0:bookmarkEnd ns0:id="15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6" ns0:id="16"/>
      <ns0:r>
        <ns0:rPr>
          <ns0:rFonts ns0:eastAsia="等线" ns0:ascii="Arial" ns0:cs="Arial" ns0:hAnsi="Arial"/>
          <ns0:b ns0:val="true"/>
          <ns0:sz ns0:val="30"/>
        </ns0:rPr>
        <ns0:t>1.4.1 Structure comparison</ns0:t>
      </ns0:r>
      <ns0:bookmarkEnd ns0:id="16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ROS 1 Architecture ROS 2 Architecture</ns0:t>
              <ns0:br/>
              <ns0:br/>
              <ns0:t xml:space="preserve">                                </ns0:t>
              <ns0:br/>
              <ns0:t>Node A, node A, node A.</ns0:t>
              <ns0:br/>
              <ns0:t>House, house, house, house.</ns0:t>
              <ns0:br/>
              <ns0:t>System</ns0:t>
              <ns0:br/>
              <ns0:t>System</ns0:t>
              <ns0:br/>
              <ns0:t xml:space="preserve">                                    </ns0:t>
              <ns0:br/>
              <ns0:t>RUS │ DDS Discovery Mechanism</ns0:t>
              <ns0:br/>
              <ns0:t>│Master │ (uncentralized)│</ns0:t>
              <ns0:br/>
              <ns0:t>House, house, house, house, house.</ns0:t>
              <ns0:br/>
              <ns0:t>System</ns0:t>
              <ns0:br/>
              <ns0:t>System</ns0:t>
              <ns0:br/>
              <ns0:t xml:space="preserve">                                </ns0:t>
              <ns0:br/>
              <ns0:t>Node B -- -- -- -- -- -- -- -- -- -- -- -- node B --</ns0:t>
              <ns0:br/>
              <ns0:t xml:space="preserve"> -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t>System</ns0:t>
              <ns0:br/>
              <ns0:t>System</ns0:t>
              <ns0:br/>
              <ns0:t xml:space="preserve">                                </ns0:t>
              <ns0:br/>
              <ns0:t>Node C, node C, node C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7" ns0:id="17"/>
      <ns0:r>
        <ns0:rPr>
          <ns0:rFonts ns0:eastAsia="等线" ns0:ascii="Arial" ns0:cs="Arial" ns0:hAnsi="Arial"/>
          <ns0:b ns0:val="true"/>
          <ns0:sz ns0:val="30"/>
        </ns0:rPr>
        <ns0:t>1.4.2 Detailed comparative tables</ns0:t>
      </ns0:r>
      <ns0:bookmarkEnd ns0:id="17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Relative dimensions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1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2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Communications intermediate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TCP/UDP Customise protocol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DDS Standard Agreement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Discovery mechanisms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Master (centralized)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Discovery of DDS (decentralization)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Build System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Catkin.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Colcon / Ament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Python Version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Python 2/3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Python 3 Only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Supported operating systems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Main Linux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Linux / Windows / MacOS / RTOS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Real-time support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 real-time assurance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Support hard real time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Multiple robotic communications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Additional configuration required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Native support (ROS DOMAIN ID)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Security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 encryption or authentication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Support encryption, authentication, access control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Release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Noetic (final version)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Humble, Iron, Jazzy...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8" ns0:id="18"/>
      <ns0:r>
        <ns0:rPr>
          <ns0:rFonts ns0:eastAsia="等线" ns0:ascii="Arial" ns0:cs="Arial" ns0:hAnsi="Arial"/>
          <ns0:b ns0:val="true"/>
          <ns0:sz ns0:val="30"/>
        </ns0:rPr>
        <ns0:t>1.4.3 Detailed information on key improvements</ns0:t>
      </ns0:r>
      <ns0:bookmarkEnd ns0:id="18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1. Decentralization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ROS 1 problem: relying on ROS Master, Master failure caused the whole system to collapse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ROS 2 Improvements: Discovery mechanism, direct communication between nodes, no single failure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2. Real-time performance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ROS 1 problem: non-real-time inability to meet industrial robotic needs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ROS 2 Improvements: support priority movement, certainty communications, for hard real time systems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3. Multiple robots working together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ROS 1 problem: multiple robots on the same network can interfere with each other.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ROS 2 Improvements: Separating the telecommunications domain of different robots through ROS DOMIN ID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Cross-platform support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ROS 1: Main support Linux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-ROS 2: Native support Windows, MacOS, Linux, portable to RTOS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9" ns0:id="19"/>
      <ns0:r>
        <ns0:rPr>
          <ns0:rFonts ns0:eastAsia="等线" ns0:ascii="Arial" ns0:cs="Arial" ns0:hAnsi="Arial"/>
          <ns0:b ns0:val="true"/>
          <ns0:sz ns0:val="32"/>
        </ns0:rPr>
        <ns0:t>1.5 ROS 2 Release</ns0:t>
      </ns0:r>
      <ns0:bookmarkEnd ns0:id="19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0" ns0:id="20"/>
      <ns0:r>
        <ns0:rPr>
          <ns0:rFonts ns0:eastAsia="等线" ns0:ascii="Arial" ns0:cs="Arial" ns0:hAnsi="Arial"/>
          <ns0:b ns0:val="true"/>
          <ns0:sz ns0:val="30"/>
        </ns0:rPr>
        <ns0:t>1.5.1 Version history</ns0:t>
      </ns0:r>
      <ns0:bookmarkEnd ns0:id="20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ROS 2 issues an alphanumeric version, each with a code name: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                  </ns0:t>
              <ns0:br/>
              <ns0:t>│ ROS 2 Version Timeline</ns0:t>
              <ns0:br/>
              <ns0:t>System</ns0:t>
              <ns0:br/>
              <ns0:t>Ardent Bouncy Crystal Dashing Eloquent</ns0:t>
              <ns0:br/>
              <ns0:t>I don't know.</ns0:t>
              <ns0:br/>
              <ns0:t>│ 2017.12 2018.06 2018.12 2019.05 2019.11 │</ns0:t>
              <ns0:br/>
              <ns0:t>System</ns0:t>
              <ns0:br/>
              <ns0:t>Foxy Galactic Humble</ns0:t>
              <ns0:br/>
              <ns0:t>I don't know.</ns0:t>
              <ns0:br/>
              <ns0:t>│2020.06 2021.05 2022.05 2023.05 2024.05 │</ns0:t>
              <ns0:br/>
              <ns0:t>System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1650"/>
        <ns0:gridCol ns0:w="1650"/>
        <ns0:gridCol ns0:w="1650"/>
        <ns0:gridCol ns0:w="1650"/>
        <ns0:gridCol ns0:w="1650"/>
      </ns0:tblGrid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Version Designator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Release time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Support System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Support status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Deadline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Ardent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2017.12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16.04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Terminated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2019.04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Bouncy.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2018.06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16.04/18.04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Terminated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2019.09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Crystal.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2018.12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16.04/18.04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Terminated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2020.12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Dashing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2019.05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16.04/18.04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Terminated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2021.05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Eloquent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2019.11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18.04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Terminated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2021.11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Foxy.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2020.06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18.04/20.04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Terminated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2023.05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Galactic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2021.05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20.04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Terminated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2022.11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Humble.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2022.05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22.04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LTS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2027.05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Iron.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2023.05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22.04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Terminated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2024.11</ns0:t>
            </ns0:r>
          </ns0:p>
        </ns0:tc>
      </ns0:tr>
      <ns0:tr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Jazzy.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 xml:space="preserve">2024.05 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Ubuntu 24.04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LTS</ns0:t>
            </ns0:r>
          </ns0:p>
        </ns0:tc>
        <ns0:tc>
          <ns0:tcPr>
            <ns0:tcW ns0:w="165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2029.05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1.5.2 LTS (Long Term Support) Version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ROS 2 provides the LTS version with longer support and security updates: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Humble Hawksbil (first LTS version)</ns0:t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1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Release: May 2022</ns0:t>
      </ns0:r>
    </ns0:p>
    <ns0:p>
      <ns0:pPr>
        <ns0:numPr>
          <ns0:numId ns0:val="2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Support system: Ubuntu 22.04 (Jammy)</ns0:t>
      </ns0:r>
    </ns0:p>
    <ns0:p>
      <ns0:pPr>
        <ns0:numPr>
          <ns0:numId ns0:val="3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Duration of support: 5 years (to May 2027)</ns0:t>
      </ns0:r>
    </ns0:p>
    <ns0:p>
      <ns0:pPr>
        <ns0:numPr>
          <ns0:numId ns0:val="4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Suitable scenario: production environment, commercial deployment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Jazzy Jalisco (second LTS version)</ns0:t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5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Release: May 2024</ns0:t>
      </ns0:r>
    </ns0:p>
    <ns0:p>
      <ns0:pPr>
        <ns0:numPr>
          <ns0:numId ns0:val="6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Support system: Ubuntu 24.04 (Noble)</ns0:t>
      </ns0:r>
    </ns0:p>
    <ns0:p>
      <ns0:pPr>
        <ns0:numPr>
          <ns0:numId ns0:val="7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Duration of support: 5 years (to May 2029)</ns0:t>
      </ns0:r>
    </ns0:p>
    <ns0:p>
      <ns0:pPr>
        <ns0:numPr>
          <ns0:numId ns0:val="8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Feature: latest LTS version, functional update</ns0:t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1" ns0:id="21"/>
      <ns0:r>
        <ns0:rPr>
          <ns0:rFonts ns0:eastAsia="等线" ns0:ascii="Arial" ns0:cs="Arial" ns0:hAnsi="Arial"/>
          <ns0:b ns0:val="true"/>
          <ns0:sz ns0:val="30"/>
        </ns0:rPr>
        <ns0:t>1.5.3 Proposal for the selection of a version</ns0:t>
      </ns0:r>
      <ns0:bookmarkEnd ns0:id="21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Use scene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Recommended version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Reason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Production environment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Humble.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Stable, long-term support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New project development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Jazzy.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Latest LTS, long-term support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Study/experiment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Recent Scroll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Recent Functions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Old system maintenance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Humble.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Compatibility is good.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2" ns0:id="22"/>
      <ns0:r>
        <ns0:rPr>
          <ns0:rFonts ns0:eastAsia="等线" ns0:ascii="Arial" ns0:cs="Arial" ns0:hAnsi="Arial"/>
          <ns0:b ns0:val="true"/>
          <ns0:sz ns0:val="32"/>
        </ns0:rPr>
        <ns0:t>1.6 ROS 2 Application Area</ns0:t>
      </ns0:r>
      <ns0:bookmarkEnd ns0:id="22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3" ns0:id="23"/>
      <ns0:r>
        <ns0:rPr>
          <ns0:rFonts ns0:eastAsia="等线" ns0:ascii="Arial" ns0:cs="Arial" ns0:hAnsi="Arial"/>
          <ns0:b ns0:val="true"/>
          <ns0:sz ns0:val="30"/>
        </ns0:rPr>
        <ns0:t>1.6.1 Industrial robots</ns0:t>
      </ns0:r>
      <ns0:bookmarkEnd ns0:id="23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                  </ns0:t>
              <ns0:br/>
              <ns0:t>Industrial robotic applications</ns0:t>
              <ns0:br/>
              <ns0:br/>
              <ns0:t>System</ns0:t>
              <ns0:br/>
              <ns0:t>{\cHFFFFFF}{\cH00FFFF} {\cHFFFFFF}{\cH00FFFF} {\cHFFFFFF}{\cH00FF00} {\cHFFFFFF}{\cH00FFFF} {\cHFFFFFF}{\cH00FF00} {\cHFFFFFF}{\cH00FF00}</ns0:t>
              <ns0:br/>
              <ns0:t xml:space="preserve">I'm sorry, </ns0:t>
              <ns0:br/>
              <ns0:t>│ Capture/assembly │ Material handling │</ns0:t>
              <ns0:br/>
              <ns0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t>System</ns0:t>
              <ns0:br/>
              <ns0:t>{\cHFFFFFF}{\cH00FFFF} {\cHFFFFFF}{\cH00FFFF} {\cHFFFFFF}{\cH00FF00} {\cHFFFFFF}{\cH00FFFF} {\cHFFFFFF}{\cH00FF00} {\cHFFFFFF}{\cH00FF00}</ns0:t>
              <ns0:br/>
              <ns0:t>│ │ │ │ │ │</ns0:t>
              <ns0:br/>
              <ns0:t>│ Security collaboration │ visual detection │</ns0:t>
              <ns0:br/>
              <ns0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t>System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Mechanical arm control: Pick &amp; Place, assembly, welding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Mobile robot (AGV/AMR): Logistics handling, storage automation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Collaborative robots: human collaboration, security interaction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Quality testing: visual testing, size measurement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4" ns0:id="24"/>
      <ns0:r>
        <ns0:rPr>
          <ns0:rFonts ns0:eastAsia="等线" ns0:ascii="Arial" ns0:cs="Arial" ns0:hAnsi="Arial"/>
          <ns0:b ns0:val="true"/>
          <ns0:sz ns0:val="30"/>
        </ns0:rPr>
        <ns0:t>1.6.2 Service robots</ns0:t>
      </ns0:r>
      <ns0:bookmarkEnd ns0:id="24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                  </ns0:t>
              <ns0:br/>
              <ns0:t>♪ Service robot application scene ♪</ns0:t>
              <ns0:br/>
              <ns0:br/>
              <ns0:t>System</ns0:t>
              <ns0:br/>
              <ns0:t>♪ Dining room distribution mall tour ♪</ns0:t>
              <ns0:br/>
              <ns0:t>I don't know.</ns0:t>
              <ns0:br/>
              <ns0:t>{\cHFFFFFF}{\cH00FFFF} {\cHFFFFFF}{\cH00FFFF} {\cHFFFFFF}{\cH00FFFF} {\cHFFFFFF}{\cH00FFFF} {\cHFFFFFF}{\cH00FFFF} {\cHFFFFFF}{\cH00FFFF} {\cHFFFFFF} {\cHFFFFFF}{\cH00FF00} {\cHFFFFFF}{\cH00FF00} {\cHFFFFFF}{\cH00} {\cHFFFFFF} {\cHFFFFFF} {\cHFFFFFF}{\cH00FF00} {\cHFFFFFF} {\cHFFFF00} {\cHFFFFFF} {\cHFFFFFF} {\cHFFFFFF} {\cHFFFFFF} {\cHFFFFFF} {\cHFFFFFF} {\cHFFFFFF}</ns0:t>
              <ns0:br/>
              <ns0:t>♪ Ta-da-da-da-da-da ♪</ns0:t>
              <ns0:br/>
              <ns0:t>{\cHFFFFFF}{\cH00FF00} {\cHFFFFFF}{\cH00FF00} {\cHFFFFFF}{\cH00FF00} {\cHFFFFFF}{\cH00FF00} {\cHFFFFFF}{\cH00FF00} {\cHFFFFFF}{\cH00FF00} {\cHFFFFFF}{\cH00FF00} {\cHFFFFFF}{\cH00FF00} {\cH00FF00} {\cHFFFFFF}{\cH00FF00} {\cH00FF00} {\cHFFFFFF}{\cH00FF00} {\cHFFFF00} {\cHFFFFFF} {\cHFFFFFF} {\cHFFFFFF} {\cHFFFFFF} {\cHFFFFFF} {\cHFFFFFF}{\cH00}</ns0:t>
              <ns0:br/>
              <ns0:t>System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Food delivery robots: catering, hotel services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Cleaning robots: ground cleaning, window cleaning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Guided robots: mall guides, museum lectures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Compassing robots: the elderly, children ' s education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5" ns0:id="25"/>
      <ns0:r>
        <ns0:rPr>
          <ns0:rFonts ns0:eastAsia="等线" ns0:ascii="Arial" ns0:cs="Arial" ns0:hAnsi="Arial"/>
          <ns0:b ns0:val="true"/>
          <ns0:sz ns0:val="30"/>
        </ns0:rPr>
        <ns0:t>1.6.3 Automatic driving</ns0:t>
      </ns0:r>
      <ns0:bookmarkEnd ns0:id="25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                  </ns0:t>
              <ns0:br/>
              <ns0:t>Autopilot system architecture</ns0:t>
              <ns0:br/>
              <ns0:br/>
              <ns0:t>System</ns0:t>
              <ns0:br/>
              <ns0:t xml:space="preserve">                                                        </ns0:t>
              <ns0:br/>
              <ns0:t>Perception</ns0:t>
              <ns0:br/>
              <ns0:t>│ Laser radar │ Camera │ Radar │ IMU │ GPS │</ns0:t>
              <ns0:br/>
              <ns0:t xml:space="preserve">                                                                                                                                                                                                 /                                                            </ns0:t>
              <ns0:br/>
              <ns0:br/>
              <ns0:t xml:space="preserve">                                                        </ns0:t>
              <ns0:br/>
              <ns0:t>Localization</ns0:t>
              <ns0:br/>
              <ns0:t>│ SLAM state estimate │ sensor integration │</ns0:t>
              <ns0:br/>
              <ns0:t xml:space="preserve">                                                                                                                                                                                                 /                                                            </ns0:t>
              <ns0:br/>
              <ns0:br/>
              <ns0:t xml:space="preserve">                                                        </ns0:t>
              <ns0:br/>
              <ns0:t>Planning</ns0:t>
              <ns0:br/>
              <ns0:t>│ Path planning │ Behavioural decision-making │ Sports planning │</ns0:t>
              <ns0:br/>
              <ns0:t xml:space="preserve">                                                                                                                                                                                                 /                                                            </ns0:t>
              <ns0:br/>
              <ns0:br/>
              <ns0:t xml:space="preserve">                                                        </ns0:t>
              <ns0:br/>
              <ns0:t>Control</ns0:t>
              <ns0:br/>
              <ns0:t>│ PID Control │ MPC │ Executor Control │</ns0:t>
              <ns0:br/>
              <ns0:t xml:space="preserve">                                                                                                                                                                                                 /                                                            </ns0:t>
              <ns0:br/>
              <ns0:t>System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Perceptions: laser radar, cameras, radar data processing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Positioning: SLAM, state estimates, sensor integration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Planning: path planning, behavioural decisions, sports planning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Control: Vehicle control, enforcer drive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6" ns0:id="26"/>
      <ns0:r>
        <ns0:rPr>
          <ns0:rFonts ns0:eastAsia="等线" ns0:ascii="Arial" ns0:cs="Arial" ns0:hAnsi="Arial"/>
          <ns0:b ns0:val="true"/>
          <ns0:sz ns0:val="30"/>
        </ns0:rPr>
        <ns0:t>1.6.4 UAVs</ns0:t>
      </ns0:r>
      <ns0:bookmarkEnd ns0:id="26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br/>
              <ns0:t>╱ ROS 2 UAV System</ns0:t>
              <ns0:br/>
              <ns0:t xml:space="preserve">   </ns0:t>
              <ns0:br/>
              <ns0:br/>
              <ns0:t>╱</ns0:t>
              <ns0:br/>
              <ns0:t>╱</ns0:t>
              <ns0:br/>
              <ns0:t>System</ns0:t>
              <ns0:br/>
              <ns0:t>(mavros)</ns0:t>
              <ns0:br/>
              <ns0:t>System</ns0:t>
              <ns0:br/>
              <ns0:t>Visual treatment</ns0:t>
              <ns0:br/>
              <ns0:t>(Image recognition, shielding)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Flight control: attitude control, height control, path tracking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Visual barriers: real-time barrier detection and circumvention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Mission execution: autonomous flight, flight point navigation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Telegraph processing: video transmission and image processing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7" ns0:id="27"/>
      <ns0:r>
        <ns0:rPr>
          <ns0:rFonts ns0:eastAsia="等线" ns0:ascii="Arial" ns0:cs="Arial" ns0:hAnsi="Arial"/>
          <ns0:b ns0:val="true"/>
          <ns0:sz ns0:val="30"/>
        </ns0:rPr>
        <ns0:t>1.6.5 Education for scientific research</ns0:t>
      </ns0:r>
      <ns0:bookmarkEnd ns0:id="27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                  </ns0:t>
              <ns0:br/>
              <ns0:t>• Science and education</ns0:t>
              <ns0:br/>
              <ns0:br/>
              <ns0:t>System</ns0:t>
              <ns0:br/>
              <ns0:t>{\cHFFFFFF}{\cH00FFFF} {\cHFFFFFF}{\cH00FFFF} {\cHFFFFFF}{\cH00FF00} {\cHFFFFFF}{\cH00FFFF} {\cHFFFFFF}{\cH00FF00} {\cHFFFFFF}{\cH00FF00}</ns0:t>
              <ns0:br/>
              <ns0:t>│ Algorithmic validation │ Teaching demonstration │</ns0:t>
              <ns0:br/>
              <ns0:t>│ SLAM Research │ Experimental │</ns0:t>
              <ns0:br/>
              <ns0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t>System</ns0:t>
              <ns0:br/>
              <ns0:t>{\cHFFFFFF}{\cH00FFFF} {\cHFFFFFF}{\cH00FFFF} {\cHFFFFFF}{\cH00FF00} {\cHFFFFFF}{\cH00FFFF} {\cHFFFFFF}{\cH00FF00} {\cHFFFFFF}{\cH00FF00}</ns0:t>
              <ns0:br/>
              <ns0:t>│ Competition platform │ Prototype development │</ns0:t>
              <ns0:br/>
              <ns0:t>│ RoboCup</ns0:t>
              <ns0:br/>
              <ns0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t>System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Algorithmology: SLAM, Path Planning, Enhanced Learning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Teaching and training: robotic courses, experimental demonstrations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Professional competitions: RoboCup, RoboMaster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 Prototype development: quick validation of new ideas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8" ns0:id="28"/>
      <ns0:r>
        <ns0:rPr>
          <ns0:rFonts ns0:eastAsia="等线" ns0:ascii="Arial" ns0:cs="Arial" ns0:hAnsi="Arial"/>
          <ns0:b ns0:val="true"/>
          <ns0:sz ns0:val="32"/>
        </ns0:rPr>
        <ns0:t>1.7 Learning path proposal</ns0:t>
      </ns0:r>
      <ns0:bookmarkEnd ns0:id="28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9" ns0:id="29"/>
      <ns0:r>
        <ns0:rPr>
          <ns0:rFonts ns0:eastAsia="等线" ns0:ascii="Arial" ns0:cs="Arial" ns0:hAnsi="Arial"/>
          <ns0:b ns0:val="true"/>
          <ns0:sz ns0:val="30"/>
        </ns0:rPr>
        <ns0:t>1.7.1 Basic knowledge readiness</ns0:t>
      </ns0:r>
      <ns0:bookmarkEnd ns0:id="29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</ns0:t>
              <ns0:br/>
              <ns0:t>Get ready for the entrance.</ns0:t>
              <ns0:br/>
              <ns0:br/>
              <ns0:t>• Linux Basic Operations</ns0:t>
              <ns0:br/>
              <ns0:t>• Python or C++ programming base</ns0:t>
              <ns0:br/>
              <ns0:t>• Use of terminal commands</ns0:t>
              <ns0:br/>
              <ns0:t>• Basic software engineering concepts</ns0:t>
              <ns0:br/>
              <ns0:t xml:space="preserve">                                                            </ns0:t>
              <ns0:br/>
              <ns0:t>System</ns0:t>
              <ns0:br/>
              <ns0:t xml:space="preserve">                                                </ns0:t>
              <ns0:br/>
              <ns0:t>ROS 2 Core conceptual learning</ns0:t>
              <ns0:br/>
              <ns0:br/>
              <ns0:t>• Installation and environmental configuration</ns0:t>
              <ns0:br/>
              <ns0:t>• Nodes, topics, services</ns0:t>
              <ns0:br/>
              <ns0:t>• Workspace and package management</ns0:t>
              <ns0:br/>
              <ns0:t>• Basic command line tools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List of knowledge required: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Knowledge area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Specific content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Importance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Linux Operations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File system, terminal command, privileges management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Required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Programming languages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Python or C++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Required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Version Control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Git Basic Operations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Recommendations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Network Foundation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TCP/UDP, port, IP address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Recommendations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Math Basis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Linear algebra, probability statistics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Progress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0" ns0:id="30"/>
      <ns0:r>
        <ns0:rPr>
          <ns0:rFonts ns0:eastAsia="等线" ns0:ascii="Arial" ns0:cs="Arial" ns0:hAnsi="Arial"/>
          <ns0:b ns0:val="true"/>
          <ns0:sz ns0:val="30"/>
        </ns0:rPr>
        <ns0:t>1.7.2 Phased learning plan</ns0:t>
      </ns0:r>
      <ns0:bookmarkEnd ns0:id="30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Phase I: Basic Introduction (1 - 2 months)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Learning content</ns0:t>
              <ns0:br/>
              <ns0:t xml:space="preserve">                                                                        </ns0:t>
              <ns0:br/>
              <ns0:t>Week 1 ROS 2 Installation and Environmental Configuration Installation Humble</ns0:t>
              <ns0:br/>
              <ns0:t>Week 2 Workspace and package Create the first package</ns0:t>
              <ns0:br/>
              <ns0:t>Week 3 Node and topic communication Pub/Sub Example</ns0:t>
              <ns0:br/>
              <ns0:t>Week 4 Services and Parameters Server/Client Example</ns0:t>
              <ns0:br/>
              <ns0:t>Week 5 Launch File Start Multinodes</ns0:t>
              <ns0:br/>
              <ns0:t>Week 6 RVIZ2 and Rqt visualized data</ns0:t>
              <ns0:br/>
              <ns0:t>Week 7 Record and Playback (Rosbag2) Data Record</ns0:t>
              <ns0:br/>
              <ns0:t>Week 8 Integrated Project Small Robot Simulation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Phase II: Progressive learning (2-3 months)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Learning content</ns0:t>
              <ns0:br/>
              <ns0:t xml:space="preserve">                                                                        </ns0:t>
              <ns0:br/>
              <ns0:t>Week 9 Custom message/service/action define interface</ns0:t>
              <ns0:br/>
              <ns0:t>Week 10 TF2 Coordinate Transformation Multi-Coordinate System Management</ns0:t>
              <ns0:br/>
              <ns0:t>Week 11, action communications, long mission processing.</ns0:t>
              <ns0:br/>
              <ns0:t>Week 12 QoS Policy Communication Quality Configuration</ns0:t>
              <ns0:br/>
              <ns0:t>Week 13 Parameter Server Dynamic Parameter Configuration</ns0:t>
              <ns0:br/>
              <ns0:t>WEEK 14 Distributive Communications Multi-machine Communications</ns0:t>
              <ns0:br/>
              <ns0:t>Week 15 DDS Configuration Toggle DDS Achieved</ns0:t>
              <ns0:br/>
              <ns0:t>Week 16 Time API Time and Rate Control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Phase III: Advanced applications (3-4 months)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Learning content</ns0:t>
              <ns0:br/>
              <ns0:t xml:space="preserve">                                                                        </ns0:t>
              <ns0:br/>
              <ns0:t>Week 17, URDF robot modeling.</ns0:t>
              <ns0:br/>
              <ns0:t>Week 18, Gazebo Simulation Physical Simulation Environment</ns0:t>
              <ns0:br/>
              <ns0:t>Week 19, navigation kit, autonomous navigation.</ns0:t>
              <ns0:br/>
              <ns0:t>Week 20 Visual processing OpenCV integration</ns0:t>
              <ns0:br/>
              <ns0:t>WEEK 21 Sensor Drive Camera/laser radar</ns0:t>
              <ns0:br/>
              <ns0:t>Week 22, robot control ros2 control</ns0:t>
              <ns0:br/>
              <ns0:t>Week 23 Optimization of performance debugging and performance analysis</ns0:t>
              <ns0:br/>
              <ns0:t>Week 24, Comprehensive Project, full robotic system.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1" ns0:id="31"/>
      <ns0:r>
        <ns0:rPr>
          <ns0:rFonts ns0:eastAsia="等线" ns0:ascii="Arial" ns0:cs="Arial" ns0:hAnsi="Arial"/>
          <ns0:b ns0:val="true"/>
          <ns0:sz ns0:val="30"/>
        </ns0:rPr>
        <ns0:t>1.7.3 Recommended learning resources</ns0:t>
      </ns0:r>
      <ns0:bookmarkEnd ns0:id="31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Official resources: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Resource Name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URL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Description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2 Official Document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https://docs.ros.org/en/humble/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Full authoritative document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2 Academy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https://docs.ros.org/en/humble/Tutorials.html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Official course collection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2 Design Document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https://design.ros2.org/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Architecture design note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2 Source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https://github.com/ros2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GitHub Repository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Community resources: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3000"/>
        <ns0:gridCol ns0:w="3000"/>
      </ns0:tblGrid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Resource Name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Description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Answers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Official question and answer community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Discourse Forum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2 Discussion Forum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2 YouTube official channel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Video tutorial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Various ROS 2 Blogs and Courses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Community contribution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Book recommendations: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numPr>
          <ns0:numId ns0:val="9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ROS 2 Development Guide</ns0:t>
      </ns0:r>
    </ns0:p>
    <ns0:p>
      <ns0:pPr>
        <ns0:numPr>
          <ns0:numId ns0:val="10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Technical ROS 2 Programme</ns0:t>
      </ns0:r>
    </ns0:p>
    <ns0:p>
      <ns0:pPr>
        <ns0:numPr>
          <ns0:numId ns0:val="11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Programing Robots with ROS 2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32" ns0:id="32"/>
      <ns0:r>
        <ns0:rPr>
          <ns0:rFonts ns0:eastAsia="等线" ns0:ascii="Arial" ns0:cs="Arial" ns0:hAnsi="Arial"/>
          <ns0:b ns0:val="true"/>
          <ns0:sz ns0:val="32"/>
        </ns0:rPr>
        <ns0:t>1.8 Overview of reference resources</ns0:t>
      </ns0:r>
      <ns0:bookmarkEnd ns0:id="32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3" ns0:id="33"/>
      <ns0:r>
        <ns0:rPr>
          <ns0:rFonts ns0:eastAsia="等线" ns0:ascii="Arial" ns0:cs="Arial" ns0:hAnsi="Arial"/>
          <ns0:b ns0:val="true"/>
          <ns0:sz ns0:val="30"/>
        </ns0:rPr>
        <ns0:t>1.8.1 Indexes to official documents</ns0:t>
      </ns0:r>
      <ns0:bookmarkEnd ns0:id="33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I don't know, docs.ros.org.</ns0:t>
              <ns0:br/>
              <ns0:t>System</ns0:t>
              <ns0:br/>
              <ns0:t xml:space="preserve">Ideas - </ns0:t>
              <ns0:br/>
              <ns0:t># Core concept #</ns0:t>
              <ns0:br/>
              <ns0:t>♪ I miss ♪</ns0:t>
              <ns0:br/>
              <ns0:t>│ - /How-To-Guides/ # Operating Guide</ns0:t>
              <ns0:br/>
              <ns0:t>│ - /Installation/ # Installation guide</ns0:t>
              <ns0:br/>
              <ns0:t>│ - /Releases/ # Info</ns0:t>
              <ns0:br/>
              <ns0:t>│-- #API Document</ns0:t>
              <ns0:br/>
              <ns0:t>System</ns0:t>
              <ns0:br/>
              <ns0:t>└ - /en/rolling/ # Scroll document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4" ns0:id="34"/>
      <ns0:r>
        <ns0:rPr>
          <ns0:rFonts ns0:eastAsia="等线" ns0:ascii="Arial" ns0:cs="Arial" ns0:hAnsi="Arial"/>
          <ns0:b ns0:val="true"/>
          <ns0:sz ns0:val="30"/>
        </ns0:rPr>
        <ns0:t>1.8.2 Key document chapters</ns0:t>
      </ns0:r>
      <ns0:bookmarkEnd ns0:id="34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Chapter Name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Path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Overview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Core concepts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Concepts/Basic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2 Detailed basic concepts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The tutorials.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Tutorias/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Progressive curriculum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Installation Guide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Establishment/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Installation of platforms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Migration guide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How-To-Guides/Migrating-from-ROS1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ROS 1 to ROS 2 migration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5" ns0:id="35"/>
      <ns0:r>
        <ns0:rPr>
          <ns0:rFonts ns0:eastAsia="等线" ns0:ascii="Arial" ns0:cs="Arial" ns0:hAnsi="Arial"/>
          <ns0:b ns0:val="true"/>
          <ns0:sz ns0:val="30"/>
        </ns0:rPr>
        <ns0:t>1.8.3 Community support channels</ns0:t>
      </ns0:r>
      <ns0:bookmarkEnd ns0:id="35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            </ns0:t>
              <ns0:br/>
              <ns0:t>│ ROS 2 Community support</ns0:t>
              <ns0:br/>
              <ns0:br/>
              <ns0:t>System</ns0:t>
              <ns0:br/>
              <ns0:t>• ROS Answers: answers.ros.org</ns0:t>
              <ns0:br/>
              <ns0:t>Discourse: Discourse.ros.org</ns0:t>
              <ns0:br/>
              <ns0:t>• GitHub: github.comXIABAITOKEN0</ns0:t>
              <ns0:br/>
              <ns0:t>• Slack: ROS Devroom Slack</ns0:t>
              <ns0:br/>
              <ns0:t>• Stack Overflow: label ros2</ns0:t>
              <ns0:br/>
              <ns0:t>• Reddit: r</ns0:t>
              <ns0:br/>
              <ns0:t>System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3:id="rId3"/>
      <ns0:headerReference ns0:type="default" ns3:id="rId1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768235">
    <w:lvl>
      <w:numFmt w:val="bullet"/>
      <w:suff w:val="tab"/>
      <w:lvlText w:val="•"/>
      <w:rPr>
        <w:color w:val="3370ff"/>
      </w:rPr>
    </w:lvl>
  </w:abstractNum>
  <w:abstractNum w:abstractNumId="768236">
    <w:lvl>
      <w:numFmt w:val="bullet"/>
      <w:suff w:val="tab"/>
      <w:lvlText w:val="•"/>
      <w:rPr>
        <w:color w:val="3370ff"/>
      </w:rPr>
    </w:lvl>
  </w:abstractNum>
  <w:abstractNum w:abstractNumId="768237">
    <w:lvl>
      <w:numFmt w:val="bullet"/>
      <w:suff w:val="tab"/>
      <w:lvlText w:val="•"/>
      <w:rPr>
        <w:color w:val="3370ff"/>
      </w:rPr>
    </w:lvl>
  </w:abstractNum>
  <w:abstractNum w:abstractNumId="768238">
    <w:lvl>
      <w:numFmt w:val="bullet"/>
      <w:suff w:val="tab"/>
      <w:lvlText w:val="•"/>
      <w:rPr>
        <w:color w:val="3370ff"/>
      </w:rPr>
    </w:lvl>
  </w:abstractNum>
  <w:abstractNum w:abstractNumId="768239">
    <w:lvl>
      <w:numFmt w:val="bullet"/>
      <w:suff w:val="tab"/>
      <w:lvlText w:val="•"/>
      <w:rPr>
        <w:color w:val="3370ff"/>
      </w:rPr>
    </w:lvl>
  </w:abstractNum>
  <w:abstractNum w:abstractNumId="768240">
    <w:lvl>
      <w:numFmt w:val="bullet"/>
      <w:suff w:val="tab"/>
      <w:lvlText w:val="•"/>
      <w:rPr>
        <w:color w:val="3370ff"/>
      </w:rPr>
    </w:lvl>
  </w:abstractNum>
  <w:abstractNum w:abstractNumId="768241">
    <w:lvl>
      <w:numFmt w:val="bullet"/>
      <w:suff w:val="tab"/>
      <w:lvlText w:val="•"/>
      <w:rPr>
        <w:color w:val="3370ff"/>
      </w:rPr>
    </w:lvl>
  </w:abstractNum>
  <w:abstractNum w:abstractNumId="768242">
    <w:lvl>
      <w:numFmt w:val="bullet"/>
      <w:suff w:val="tab"/>
      <w:lvlText w:val="•"/>
      <w:rPr>
        <w:color w:val="3370ff"/>
      </w:rPr>
    </w:lvl>
  </w:abstractNum>
  <w:abstractNum w:abstractNumId="768243">
    <w:lvl>
      <w:numFmt w:val="bullet"/>
      <w:suff w:val="tab"/>
      <w:lvlText w:val="•"/>
      <w:rPr>
        <w:color w:val="3370ff"/>
      </w:rPr>
    </w:lvl>
  </w:abstractNum>
  <w:abstractNum w:abstractNumId="768244">
    <w:lvl>
      <w:numFmt w:val="bullet"/>
      <w:suff w:val="tab"/>
      <w:lvlText w:val="•"/>
      <w:rPr>
        <w:color w:val="3370ff"/>
      </w:rPr>
    </w:lvl>
  </w:abstractNum>
  <w:abstractNum w:abstractNumId="768245">
    <w:lvl>
      <w:numFmt w:val="bullet"/>
      <w:suff w:val="tab"/>
      <w:lvlText w:val="•"/>
      <w:rPr>
        <w:color w:val="3370ff"/>
      </w:rPr>
    </w:lvl>
  </w:abstractNum>
  <w:num w:numId="1">
    <w:abstractNumId w:val="768235"/>
  </w:num>
  <w:num w:numId="2">
    <w:abstractNumId w:val="768236"/>
  </w:num>
  <w:num w:numId="3">
    <w:abstractNumId w:val="768237"/>
  </w:num>
  <w:num w:numId="4">
    <w:abstractNumId w:val="768238"/>
  </w:num>
  <w:num w:numId="5">
    <w:abstractNumId w:val="768239"/>
  </w:num>
  <w:num w:numId="6">
    <w:abstractNumId w:val="768240"/>
  </w:num>
  <w:num w:numId="7">
    <w:abstractNumId w:val="768241"/>
  </w:num>
  <w:num w:numId="8">
    <w:abstractNumId w:val="768242"/>
  </w:num>
  <w:num w:numId="9">
    <w:abstractNumId w:val="768243"/>
  </w:num>
  <w:num w:numId="10">
    <w:abstractNumId w:val="768244"/>
  </w:num>
  <w:num w:numId="11">
    <w:abstractNumId w:val="768245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package" Target="embeddings/Microsoft_Excel_Worksheet4.xlsx"/><Relationship Id="rId11" Type="http://schemas.openxmlformats.org/officeDocument/2006/relationships/image" Target="media/image4.png"/><Relationship Id="rId12" Type="http://schemas.openxmlformats.org/officeDocument/2006/relationships/package" Target="embeddings/Microsoft_Excel_Worksheet5.xlsx"/><Relationship Id="rId13" Type="http://schemas.openxmlformats.org/officeDocument/2006/relationships/image" Target="media/image5.png"/><Relationship Id="rId14" Type="http://schemas.openxmlformats.org/officeDocument/2006/relationships/numbering" Target="numbering.xml"/><Relationship Id="rId15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package" Target="embeddings/Microsoft_Excel_Worksheet1.xlsx"/><Relationship Id="rId5" Type="http://schemas.openxmlformats.org/officeDocument/2006/relationships/image" Target="media/image1.png"/><Relationship Id="rId6" Type="http://schemas.openxmlformats.org/officeDocument/2006/relationships/package" Target="embeddings/Microsoft_Excel_Worksheet2.xlsx"/><Relationship Id="rId7" Type="http://schemas.openxmlformats.org/officeDocument/2006/relationships/image" Target="media/image2.png"/><Relationship Id="rId8" Type="http://schemas.openxmlformats.org/officeDocument/2006/relationships/package" Target="embeddings/Microsoft_Excel_Worksheet3.xlsx"/><Relationship Id="rId9" Type="http://schemas.openxmlformats.org/officeDocument/2006/relationships/image" Target="media/image3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2026-03-31T06:00:36Z</dcterms:created>
  <dc:creator>Apache POI</dc:creator>
</cp:coreProperties>
</file>